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E0" w:rsidRDefault="005276E0" w:rsidP="005276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Аннотация</w:t>
      </w:r>
    </w:p>
    <w:p w:rsidR="005276E0" w:rsidRDefault="005276E0" w:rsidP="005276E0">
      <w:pPr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элективному курсу дл учащихся 10 класса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«Обществознание: теория и практика»</w:t>
      </w:r>
    </w:p>
    <w:p w:rsidR="005276E0" w:rsidRDefault="005276E0" w:rsidP="005276E0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tab/>
        <w:t xml:space="preserve">Рабочая программа по элективному курсу «Обществознание: теория и практика»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5276E0" w:rsidRDefault="005276E0" w:rsidP="00527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276E0" w:rsidRDefault="005276E0" w:rsidP="00527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5276E0" w:rsidRDefault="005276E0" w:rsidP="005276E0">
      <w:pPr>
        <w:spacing w:after="0" w:line="36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5276E0" w:rsidRDefault="005276E0" w:rsidP="005276E0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элективному курсу составлена на 35 часов, из расчёта 1 час в неделю.</w:t>
      </w:r>
    </w:p>
    <w:p w:rsidR="005276E0" w:rsidRDefault="005276E0" w:rsidP="005276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среднего общего образования в полном объеме.</w:t>
      </w:r>
    </w:p>
    <w:p w:rsidR="005276E0" w:rsidRDefault="005276E0" w:rsidP="005276E0">
      <w:pPr>
        <w:pStyle w:val="ad"/>
        <w:spacing w:before="0" w:beforeAutospacing="0" w:after="0" w:afterAutospacing="0"/>
        <w:rPr>
          <w:color w:val="000000"/>
        </w:rPr>
      </w:pPr>
      <w:r>
        <w:rPr>
          <w:color w:val="000000"/>
        </w:rPr>
        <w:t>Цели и задачи, решаемые при реализации рабочей программы</w:t>
      </w:r>
      <w:r>
        <w:rPr>
          <w:b/>
          <w:bCs/>
          <w:color w:val="000000"/>
        </w:rPr>
        <w:t>:</w:t>
      </w:r>
    </w:p>
    <w:p w:rsidR="005276E0" w:rsidRDefault="005276E0" w:rsidP="005276E0">
      <w:pPr>
        <w:pStyle w:val="ad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повышение качества подготовки учащихся по курсу обществознания.</w:t>
      </w:r>
    </w:p>
    <w:p w:rsidR="005276E0" w:rsidRDefault="005276E0" w:rsidP="005276E0">
      <w:pPr>
        <w:pStyle w:val="ad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Основными задачами элективного курса являются:</w:t>
      </w:r>
    </w:p>
    <w:p w:rsidR="005276E0" w:rsidRDefault="005276E0" w:rsidP="005276E0">
      <w:pPr>
        <w:pStyle w:val="ad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повышение предметной компетентности обучающихся;</w:t>
      </w:r>
    </w:p>
    <w:p w:rsidR="005276E0" w:rsidRDefault="005276E0" w:rsidP="005276E0">
      <w:pPr>
        <w:pStyle w:val="ad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закрепление навыков выполнения тестовых работ, заданий разного типа;</w:t>
      </w:r>
    </w:p>
    <w:p w:rsidR="005276E0" w:rsidRDefault="005276E0" w:rsidP="005276E0">
      <w:pPr>
        <w:pStyle w:val="ad"/>
        <w:spacing w:before="0" w:beforeAutospacing="0" w:after="0" w:afterAutospacing="0"/>
        <w:rPr>
          <w:color w:val="000000"/>
        </w:rPr>
      </w:pPr>
      <w:r>
        <w:rPr>
          <w:color w:val="000000"/>
        </w:rPr>
        <w:t>отработать задания, которые отличаются высоким уровнем сложности.</w:t>
      </w:r>
    </w:p>
    <w:p w:rsidR="005276E0" w:rsidRDefault="005276E0" w:rsidP="005276E0">
      <w:pPr>
        <w:pStyle w:val="a4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76E0" w:rsidRDefault="005276E0" w:rsidP="005276E0">
      <w:pPr>
        <w:pStyle w:val="a4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учебный курс должен помочь учащимся в приобретении учащимися опыта познавательной и практической деятельности, в который войдут:</w:t>
      </w:r>
    </w:p>
    <w:p w:rsidR="005276E0" w:rsidRDefault="005276E0" w:rsidP="00527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источниками социальной информации, с использованием современных средств коммуникации (включая ресурсы Интернета),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решение познавательных и практических задач, отражающих типичные социальные ситуации;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анализ современных общественных явлений и событий;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аргументированная защита своей позиции, оппонирование иному мнению через участие в дискуссиях о современных социальных проблемах;</w:t>
      </w:r>
    </w:p>
    <w:p w:rsidR="005276E0" w:rsidRDefault="005276E0" w:rsidP="00527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успешно сдать единый государственный экзамен обществознанию.</w:t>
      </w:r>
    </w:p>
    <w:p w:rsidR="005276E0" w:rsidRDefault="005276E0" w:rsidP="005276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6E0" w:rsidRDefault="005276E0" w:rsidP="005276E0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6E0" w:rsidRDefault="005276E0" w:rsidP="00527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6E0" w:rsidRDefault="005276E0" w:rsidP="005276E0"/>
    <w:p w:rsidR="00E804B7" w:rsidRDefault="00E804B7" w:rsidP="00E804B7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804B7" w:rsidRDefault="00E804B7" w:rsidP="00E804B7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804B7" w:rsidRDefault="00E804B7" w:rsidP="00E804B7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804B7" w:rsidRDefault="00E804B7" w:rsidP="00E804B7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804B7" w:rsidRDefault="00E804B7" w:rsidP="005276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Style w:val="11"/>
        <w:tblpPr w:leftFromText="180" w:rightFromText="180" w:horzAnchor="margin" w:tblpXSpec="right" w:tblpY="529"/>
        <w:tblW w:w="0" w:type="auto"/>
        <w:tblLook w:val="04A0"/>
      </w:tblPr>
      <w:tblGrid>
        <w:gridCol w:w="4443"/>
        <w:gridCol w:w="5387"/>
        <w:gridCol w:w="3969"/>
      </w:tblGrid>
      <w:tr w:rsidR="00E804B7" w:rsidRPr="004D39FE" w:rsidTr="00CF5110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_________/Ипарова Л.Ш.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 ____________ 2020 г.</w:t>
            </w:r>
          </w:p>
          <w:p w:rsidR="00E804B7" w:rsidRPr="004D39FE" w:rsidRDefault="00E804B7" w:rsidP="00CF5110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________/ Булакина Е.Б.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____ ___________ 2020г.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Утверждаю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E804B7" w:rsidRPr="004D39FE" w:rsidRDefault="00E804B7" w:rsidP="00CF5110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  <w:r w:rsidRPr="004D39F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от____ ____________ 2020 г.</w:t>
            </w:r>
          </w:p>
        </w:tc>
      </w:tr>
    </w:tbl>
    <w:p w:rsidR="006375B8" w:rsidRPr="004D39FE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375B8" w:rsidRPr="004D39FE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6375B8" w:rsidRPr="004D39FE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>по      спецкурсу</w:t>
      </w:r>
      <w:r w:rsidR="004D39FE" w:rsidRPr="004D39FE">
        <w:rPr>
          <w:rFonts w:ascii="Times New Roman" w:eastAsia="Calibri" w:hAnsi="Times New Roman" w:cs="Times New Roman"/>
          <w:sz w:val="28"/>
          <w:szCs w:val="28"/>
        </w:rPr>
        <w:t xml:space="preserve"> « Обществознание; теория и пра</w:t>
      </w:r>
      <w:r w:rsidRPr="004D39FE">
        <w:rPr>
          <w:rFonts w:ascii="Times New Roman" w:eastAsia="Calibri" w:hAnsi="Times New Roman" w:cs="Times New Roman"/>
          <w:sz w:val="28"/>
          <w:szCs w:val="28"/>
        </w:rPr>
        <w:t>ктика» для 10  класса</w:t>
      </w:r>
    </w:p>
    <w:p w:rsidR="006375B8" w:rsidRPr="004D39FE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6375B8" w:rsidRPr="004D39FE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6375B8" w:rsidRPr="004D39FE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6375B8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9FE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5276E0" w:rsidRPr="004D39FE" w:rsidRDefault="005276E0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94513C" w:rsidRPr="00262E9C" w:rsidRDefault="0094513C" w:rsidP="0094513C">
      <w:pPr>
        <w:spacing w:line="228" w:lineRule="auto"/>
        <w:rPr>
          <w:rFonts w:ascii="Times New Roman" w:hAnsi="Times New Roman" w:cs="Times New Roman"/>
          <w:sz w:val="20"/>
          <w:szCs w:val="20"/>
        </w:rPr>
      </w:pPr>
    </w:p>
    <w:p w:rsidR="0094513C" w:rsidRPr="00262E9C" w:rsidRDefault="0094513C" w:rsidP="0094513C">
      <w:pPr>
        <w:spacing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Рабоч</w:t>
      </w:r>
      <w:r w:rsidR="00262E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ая программа по спецкурсу « Обществознание: теория и практика»</w:t>
      </w:r>
      <w:r w:rsidRPr="00262E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для 10 класса   разработана на основе: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2.Федерального  государственного образовательного стандарта  среднего 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3.Примерной программы  среднего  общего образования по</w:t>
      </w:r>
      <w:r w:rsidR="00F215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бществознанию (Стандарты второго поколения. Примерные программы по учебным предметам.  Обществознание  10-11 классы. Москва, «Просвещение» 2010г.);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№154  от 01. 09.2020 года;</w:t>
      </w:r>
    </w:p>
    <w:p w:rsidR="0094513C" w:rsidRPr="00262E9C" w:rsidRDefault="0094513C" w:rsidP="00262E9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6.Учебного плана образовательного учреждения на 2020-2021 учебный год </w:t>
      </w:r>
    </w:p>
    <w:p w:rsidR="0094513C" w:rsidRPr="00262E9C" w:rsidRDefault="0094513C" w:rsidP="00262E9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Данная рабочая программа ориентирована на использование учебника: Обществознание: </w:t>
      </w:r>
      <w:r w:rsidRPr="00262E9C">
        <w:rPr>
          <w:rFonts w:ascii="Times New Roman" w:hAnsi="Times New Roman" w:cs="Times New Roman"/>
          <w:sz w:val="20"/>
          <w:szCs w:val="20"/>
        </w:rPr>
        <w:t>О.А. Котова Т.Е. Лискова Обществознание.10 класс Просвещение. 2020 г.</w:t>
      </w:r>
    </w:p>
    <w:p w:rsidR="0094513C" w:rsidRPr="00262E9C" w:rsidRDefault="0094513C" w:rsidP="00262E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hAnsi="Times New Roman" w:cs="Times New Roman"/>
          <w:sz w:val="20"/>
          <w:szCs w:val="20"/>
        </w:rPr>
        <w:t xml:space="preserve"> Федеральный базисный учебный план отводит 70 часов в 10 классе  для обязательного изучения предмета </w:t>
      </w:r>
    </w:p>
    <w:p w:rsidR="0094513C" w:rsidRPr="00262E9C" w:rsidRDefault="0094513C" w:rsidP="00262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sz w:val="20"/>
          <w:szCs w:val="20"/>
          <w:lang w:val="tt-RU"/>
        </w:rPr>
        <w:t>«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Обществознание</w:t>
      </w:r>
      <w:r w:rsidRPr="00262E9C">
        <w:rPr>
          <w:rFonts w:ascii="Times New Roman" w:hAnsi="Times New Roman" w:cs="Times New Roman"/>
          <w:sz w:val="20"/>
          <w:szCs w:val="20"/>
          <w:lang w:val="tt-RU"/>
        </w:rPr>
        <w:t xml:space="preserve">» </w:t>
      </w:r>
      <w:r w:rsidRPr="00262E9C">
        <w:rPr>
          <w:rFonts w:ascii="Times New Roman" w:hAnsi="Times New Roman" w:cs="Times New Roman"/>
          <w:sz w:val="20"/>
          <w:szCs w:val="20"/>
        </w:rPr>
        <w:t xml:space="preserve"> на базовом  уровне 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среднего  общего  образования . Рабочая программа рассчитана на 70 часа, что соответствуют годовому количеству учебных часов по учебному плану  ГБОУ «Чистопольская кадетская школа-интернат имени Героя Советского Союза Кузьмина Сергея Евдокимовича».</w:t>
      </w:r>
    </w:p>
    <w:p w:rsidR="0094513C" w:rsidRPr="00262E9C" w:rsidRDefault="0094513C" w:rsidP="00262E9C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rPr>
          <w:rFonts w:ascii="Times New Roman" w:eastAsia="Times New Roman" w:hAnsi="Times New Roman" w:cs="Times New Roman"/>
          <w:sz w:val="20"/>
          <w:szCs w:val="20"/>
        </w:rPr>
      </w:pPr>
    </w:p>
    <w:p w:rsidR="0094513C" w:rsidRPr="00262E9C" w:rsidRDefault="0094513C" w:rsidP="00262E9C">
      <w:pPr>
        <w:tabs>
          <w:tab w:val="left" w:pos="915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Планируемые результаты освоения учебного предмета</w:t>
      </w:r>
    </w:p>
    <w:p w:rsidR="0094513C" w:rsidRPr="00262E9C" w:rsidRDefault="0094513C" w:rsidP="0094513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Задачами реализации примерной программы учебного предмета «Обществознания» на уровне среднего общего образования являются: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овладение базовым понятийным аппаратом социальных наук;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формирование представлений о методах познания социальных явлений и процессов;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94513C" w:rsidRPr="00262E9C" w:rsidRDefault="0094513C" w:rsidP="0094513C">
      <w:pPr>
        <w:numPr>
          <w:ilvl w:val="1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b/>
          <w:sz w:val="20"/>
          <w:szCs w:val="20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lastRenderedPageBreak/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 xml:space="preserve">Личностные результаты в сфере отношений обучающихся с окружающими людьми: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Планируемые метапредметные результаты освоения ООП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1.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Регулятивные универсальные учебные действия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Выпускник научится: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ставить и формулировать собственные задачи в образовательной деятельности и жизненных ситуациях;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организовывать эффективный поиск ресурсов, необходимых для достижения поставленной цели;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сопоставлять полученный результат деятельности с поставленной заранее целью.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2. Познавательные универсальные учебные действия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 xml:space="preserve">Выпускник научится: 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lastRenderedPageBreak/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менять и удерживать разные позиции в познавательной деятельности.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3.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Коммуникативные универсальные учебные действия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Выпускник научится: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4513C" w:rsidRPr="00262E9C" w:rsidRDefault="0094513C" w:rsidP="0094513C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262E9C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262E9C">
        <w:rPr>
          <w:rFonts w:ascii="Times New Roman" w:eastAsia="Times New Roman" w:hAnsi="Times New Roman" w:cs="Times New Roman"/>
          <w:sz w:val="20"/>
          <w:szCs w:val="20"/>
        </w:rPr>
        <w:tab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Содержание  курса 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Введение 1 час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Модульный блок «Общество» 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Социум как особенная часть мира. Системное строение общества.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«общество» в узком и широком смысле. Функции общества. Общественные отношения. Общество – динамическая система. Сферы общественной жизни. Специфическое черты общества.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Общество и природа.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«природа» в узком и широком смысле. «Вторая природа». Взаимодействие общества и природы. Противоречия общества и природы. Представления о взаимосвязи общества и природы.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Общество и культура.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Понятия «культура». Система взаимоотношений общества и культуры.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Взаимосвязь экономической, социальной, политической, и духовной сфер общества.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Взаимосвязь сфер общественной жизни общества. Взаимовлияние сфер.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Социальные институты.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Социальный институт. Основные комплексы социальных институтов. Функции социальных институтов.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Многовариантность общественного развития. Типология обществ.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Общественное развитие. Реформа и ее виды. Революция и ее виды. Модернизация. Традиционное общество. Индустриальное общество. Постиндустриальное общество. Формационный и цивилизационный подходы к изучению общества. Западная и восточная цивилизации.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Понятие общественного прогресса.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Процессы глобализации и становление единого человечества.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Глобализация. 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Глобальные проблемы человечества.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 Контрольная работа по модульному блоку «Общество».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Проверка уровня знаний и умений по пройденной теме. Решение заданий части А, В, С.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Модульный блок «Духовная жизнь общества» 9 часов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Культура и духовная жизнь.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Формы и разновидности культуры: народная, массовая и элитарная; молодежная субкультура.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Типология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Средства массовой информации.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СМИ и их роль в духовной жизни общества. Функции СМИ.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Искусство, его формы, основные направления.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«искусство». Теории происхождения искусства. Предмет искусства. Виды и жанры. Специфические черты искусства. Функции искусства.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Наука.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«наука». Виды наук. Модели развития научного знания. Функции современной науки.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Социальная и личностная значимость образования.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Религия. Роль религии в жизни общества. Мировые религии.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Мораль. Нравственная культура.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Тенденции духовной жизни современной России.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проблемы и тенденции современной культурной ситуации в России.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Модульный блок «Человек. Познание» 8 часов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Человек как результат биологической и социальной эволюции. Бытие человека.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Деятельность человека, ее основные формы. Мышление и деятельность.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Деятельность. Деятельность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Цель и смысл жизни человека. Самореализация.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жизни. Смысл жизни. Проблема смысла жизни человека. Самореализация.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Индивид, индивидуальность, личность. Социализация индивида.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Индивид. Индивидуальность. Личность. Структура личности. Социализация. Этапы социализации.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Внутренний мир человека. Сознательное и бессознательное.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Внутренний (духовный) мир человека. Структура духовного .о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сознательного от бессознательного.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Самопознание. Свобода и ответственность личности.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Самопознание. Самооценка. «Я»-концепция. Поведение. Виды социального поведения. Свобода и ответственность личности.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Познание мира. Формы познания.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Истина и ее критерии. Относительность истины.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 есть истина? Относительная истина, абсолютная истина. Критерии истины. Функции практики в процессе познания.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Виды человеческих знаний. Научное познание.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Социальные науки, их классификация.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Контрольная работа по модульному блоку «Человек. Познание».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Проверка уровня знаний и умений по пройденной теме. Решение заданий части А, В, С.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Модульный блок «Политика» 9 часов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Власть, ее происхождение и виды.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Политическая система, ее структура и функции.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государства. Функции государства. Формы правления: монархия, республика. Формы государственно-территориального устройства: унитарное, федеративное, конфедерация. Политические режимы.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Политические партии и движения. Становление многопартийности в России.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Политический режим. Типы политических режимов.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Политический режим. Демократический , тоталитарный, авторитарный режимы.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Политическая идеология.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Политическая идеология. Основные этапы формирования идеологии. Уровни политической идеологии и функции. Типы политических идеологий.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Политическая культура.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Политическая культура. Компоненты политической культуры. Функции политической культуры.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Гражданское общество.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Правовое государство.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Человек в политической жизни. Политическое участие. </w:t>
      </w:r>
      <w:r w:rsidRPr="00262E9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</w:r>
    </w:p>
    <w:p w:rsidR="00262E9C" w:rsidRPr="00262E9C" w:rsidRDefault="00262E9C" w:rsidP="00262E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Экономика: наука и хозяйство.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Термин «экономика». Экономика – это хозяйство. Производство, распределение, обмен, потребление. Факторы производства. Экономика как наука. Функции экономической теории. Макроэкономика. Микроэкономика.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Экономические системы.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Экономическая система. Основные типы экономических систем: традиционная, централизованная, рыночная, смешанная. Многообразие рынков. Спрос, закон спроса. Предложение, закон предложения.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Экономическое содержание собственности.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Собственность. Право собственности. Экономическое содержание собственности. Виды собственности.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Измерители экономической деятельности.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Система национальных счетов. ВВП. ВНП. НД.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Экономический цикл и экономический рост.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Экономический цикл. Фазы экономического цикла. Причины циклического развития экономики. Виды кризисов. Экономический рост.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Экономика и государство.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Мировая экономика: внешняя торговля, международная финансовая система.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Экономика потребителя. Экономика производителя.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 .Основные принципы, регулирующие предпринимательскую деятельность. Функции предпринимательства.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Рынок труда. Безработица.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Рынок труда, рабочая сила. Особенности рынка труда.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 xml:space="preserve">Модульный блок «Социальные отношения»  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Социальное взаимодействие и общественные отношения.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Социальная связь, виды. Типы социальных действий. Формы социального взаимодействия.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Социальные группы, их классификация.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Социальный статус. Социальная роль.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Социальный статус. Статусный набор. Компоненты социального статуса. Престиж. Авторитет. Социальная роль.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Неравенство и социальная стратификация. Социальная мобильность.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Социальная дифференциация. Неравенство. Стратификация. Критерии стратификации. Исторические типы стратификационных систем. Социальная мобильность. Виды социальной мобильности.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Социальные нормы. Отклоняющееся поведение.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Социальная норма: обычаи, традиции. Нормы морали, правовые нормы, религиозные нормы, политические нормы, эстетические нормы. Девиантное поведение. Делинквентное поведение. Социальный контроль.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Семья и брак как социальные институты.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Семья. Функции семьи. Виды семьи. Брак, виды брака. Демографическая и семейная политика в Российской Федерации.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Молодежь как социальная группа.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Молодежь. Особенности социального положения молодежи. Типы самодеятельности молодежи.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lastRenderedPageBreak/>
        <w:t>Этнические общности. Межнациональные отношения.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Этническая общность. Подходы (теории) понимания сущности этносов, их происхождения. Виды этнических общностей. Межнациональные отношения. Способы мирного сотрудничества. Основные тенденции развития наций. Межнациональный конфликт. Причины и типы межнациональных конфликтов. Виды национализма. Пути разрешения межнациональных проблем. Национальная политика в Российской Федерации.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Социальный конфликт и пути его разрешения.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Конфликт и его участники. Причины, повод, противоречия конфликта. Виды противоречий. Социальный конфликт и виды. Функции социальных конфликтов.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Социальные процессы в современной России.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Социальные процессы в современной России. Стратификационная структура российского общества. Основные тенденции развития социальной структуры современного российского общества.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Контрольная работа по модульному блоку «Социальные отношения».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 xml:space="preserve">Проверка уровня знаний и умений по пройденной теме.  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 xml:space="preserve">Модульный блок «Право»  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Право в системе социальных норм.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Социальные нормы: типы, функции. Норма права, признаки нормы права. Структура нормы права: гипотеза, диспозиция, санкция. Виды правовых норм. Право в системе социальных норм: особенности взаимодействия. Теории происхождения права, признаки и функции.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Система права: основные отрасли, институты, отношения.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Система права институт права, подотрасль, отрасль права. Виды институтов права. Основные отрасли российского права.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Источники права. Правовые акты.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Источник (форма) права. Виды источников права: правовой обычай, судебный прецедент, правовая доктрина, нормативно-правовой акт, нормативно-правовой договор. Нормативно-правовой акт. Виды нормативно-правовых актов: закон, подзаконный акт.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Правонарушения.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Правоотношения, участники. Структура правоотношений. Правонарушение. Состав (структура) правонарушения. Виды правонарушений: преступление и проступок.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Конституция РФ.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Конституция. Этапы конституционного развития России. Особенности Конституции РФ: структура, содержание.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Юридическая ответственность и ее виды.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Юридическая ответственность, ее признаки. Принципы юридической ответственности. Основные виды юридической ответственности. Функции.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Основные понятия и нормы административного, гражданского, трудового, семейного и уголовного права в Российской Федерации.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Характеристика основных отраслей российского законодательства: основные источники, основные понятия и нормы.</w:t>
      </w: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Международные документы о правах человека.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</w: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62E9C">
        <w:rPr>
          <w:rFonts w:ascii="Times New Roman" w:hAnsi="Times New Roman" w:cs="Times New Roman"/>
          <w:bCs/>
          <w:sz w:val="20"/>
          <w:szCs w:val="20"/>
          <w:lang w:eastAsia="ru-RU"/>
        </w:rPr>
        <w:t>Правовая культура. </w:t>
      </w:r>
      <w:r w:rsidRPr="00262E9C">
        <w:rPr>
          <w:rFonts w:ascii="Times New Roman" w:hAnsi="Times New Roman" w:cs="Times New Roman"/>
          <w:sz w:val="20"/>
          <w:szCs w:val="20"/>
          <w:lang w:eastAsia="ru-RU"/>
        </w:rPr>
        <w:t>Правовая культура: структура, уровни. Правосознание. Правотворчество. Законность . Правопорядок. Функции правовой культуры. Значение правовой культуры</w:t>
      </w:r>
      <w:r w:rsidRPr="004D39FE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Default="00262E9C" w:rsidP="00262E9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262E9C" w:rsidRPr="00262E9C" w:rsidRDefault="00262E9C" w:rsidP="00262E9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A16873" w:rsidRDefault="00262E9C" w:rsidP="0094513C">
      <w:pPr>
        <w:jc w:val="center"/>
        <w:rPr>
          <w:rFonts w:eastAsia="Times New Roman"/>
          <w:i/>
          <w:sz w:val="20"/>
          <w:szCs w:val="20"/>
        </w:rPr>
      </w:pPr>
      <w:r w:rsidRPr="00262E9C">
        <w:rPr>
          <w:rFonts w:ascii="Times New Roman" w:hAnsi="Times New Roman" w:cs="Times New Roman"/>
          <w:b/>
        </w:rPr>
        <w:t xml:space="preserve">Содержание </w:t>
      </w:r>
      <w:r w:rsidR="00023130">
        <w:rPr>
          <w:rFonts w:ascii="Times New Roman" w:hAnsi="Times New Roman" w:cs="Times New Roman"/>
          <w:b/>
        </w:rPr>
        <w:t xml:space="preserve"> спецкурса </w:t>
      </w:r>
      <w:r w:rsidRPr="00262E9C">
        <w:rPr>
          <w:rFonts w:ascii="Times New Roman" w:hAnsi="Times New Roman" w:cs="Times New Roman"/>
          <w:b/>
        </w:rPr>
        <w:t xml:space="preserve"> «Обществознание</w:t>
      </w:r>
      <w:r w:rsidR="00023130">
        <w:rPr>
          <w:rFonts w:ascii="Times New Roman" w:hAnsi="Times New Roman" w:cs="Times New Roman"/>
          <w:b/>
        </w:rPr>
        <w:t>: теория и практика</w:t>
      </w:r>
      <w:r w:rsidRPr="00262E9C">
        <w:rPr>
          <w:rFonts w:ascii="Times New Roman" w:hAnsi="Times New Roman" w:cs="Times New Roman"/>
          <w:b/>
        </w:rPr>
        <w:t>»</w:t>
      </w:r>
    </w:p>
    <w:tbl>
      <w:tblPr>
        <w:tblStyle w:val="ac"/>
        <w:tblW w:w="0" w:type="auto"/>
        <w:tblLook w:val="04A0"/>
      </w:tblPr>
      <w:tblGrid>
        <w:gridCol w:w="534"/>
        <w:gridCol w:w="5652"/>
        <w:gridCol w:w="726"/>
        <w:gridCol w:w="7797"/>
      </w:tblGrid>
      <w:tr w:rsidR="00A16873" w:rsidRPr="00262E9C" w:rsidTr="00262E9C">
        <w:tc>
          <w:tcPr>
            <w:tcW w:w="534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52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726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7797" w:type="dxa"/>
          </w:tcPr>
          <w:p w:rsidR="00A16873" w:rsidRPr="00262E9C" w:rsidRDefault="00A16873" w:rsidP="00A168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основных видов деятельности учащихся </w:t>
            </w:r>
          </w:p>
          <w:p w:rsidR="00A16873" w:rsidRPr="00262E9C" w:rsidRDefault="00A16873" w:rsidP="00A16873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>( на уровне учебных действий).</w:t>
            </w: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52" w:type="dxa"/>
          </w:tcPr>
          <w:p w:rsidR="00A16873" w:rsidRPr="00F5130F" w:rsidRDefault="00F5130F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класс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35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</w:p>
        </w:tc>
        <w:tc>
          <w:tcPr>
            <w:tcW w:w="726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5652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Введение</w:t>
            </w:r>
          </w:p>
        </w:tc>
        <w:tc>
          <w:tcPr>
            <w:tcW w:w="726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797" w:type="dxa"/>
          </w:tcPr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5652" w:type="dxa"/>
          </w:tcPr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Модульный блок «Общество»      8ч  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Социум как особенная часть мира. Системное строение общества.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Общество и природа.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Общество и культура.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Взаимосвязь экономической, социальной, политической, и духовной сфер общества.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Многовариантность общественного развития. Типология обществ. Понятие общественного прогресса. </w:t>
            </w:r>
          </w:p>
          <w:p w:rsidR="00A16873" w:rsidRPr="00262E9C" w:rsidRDefault="00A16873" w:rsidP="00023130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6" w:type="dxa"/>
          </w:tcPr>
          <w:p w:rsidR="00A16873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7797" w:type="dxa"/>
          </w:tcPr>
          <w:p w:rsidR="00A16873" w:rsidRPr="00262E9C" w:rsidRDefault="00A16873" w:rsidP="00A16873">
            <w:pPr>
              <w:keepNext/>
              <w:keepLines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Модуль   </w:t>
            </w: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 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 xml:space="preserve"> Устанавливать причинно-следственные связи между состоянием различных сфер жизни общества и общественным развитием в целом;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выявлять, опираясь на теоретические положения и материалы СМИ, тенденции и перспективы общественного развития;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      </w:r>
          </w:p>
          <w:p w:rsidR="00A16873" w:rsidRPr="00262E9C" w:rsidRDefault="00A16873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16873" w:rsidRPr="00262E9C" w:rsidTr="00023130">
        <w:trPr>
          <w:trHeight w:val="2553"/>
        </w:trPr>
        <w:tc>
          <w:tcPr>
            <w:tcW w:w="534" w:type="dxa"/>
          </w:tcPr>
          <w:p w:rsidR="00A16873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5652" w:type="dxa"/>
          </w:tcPr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Модульный блок «Духовная жизнь общества» 9 часов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 и духовная жизнь.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Формы и разновидности культуры: народная, массовая и элитарная; молодежная субкультура.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Искусство, его формы, основные направления 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Наука.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и личностная значимость образования.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Религия. Роль религии в жизни общества. Мировые религии. 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Мораль. Нравственная культура.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Тенденции духовной жизни современной России.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A16873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7797" w:type="dxa"/>
          </w:tcPr>
          <w:p w:rsidR="00A16873" w:rsidRPr="00262E9C" w:rsidRDefault="00A16873" w:rsidP="00A16873">
            <w:pPr>
              <w:keepNext/>
              <w:keepLines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Модули  </w:t>
            </w:r>
            <w:r w:rsidRPr="00262E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Духовная жизнь общества.</w:t>
            </w:r>
            <w:r w:rsidRPr="00262E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«Человек. Познание</w:t>
            </w:r>
          </w:p>
          <w:p w:rsidR="00A16873" w:rsidRPr="00262E9C" w:rsidRDefault="00A16873" w:rsidP="00A1687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rFonts w:eastAsiaTheme="minorHAnsi"/>
                <w:iCs/>
                <w:sz w:val="20"/>
                <w:szCs w:val="20"/>
              </w:rPr>
              <w:t>.</w:t>
            </w:r>
            <w:r w:rsidRPr="00262E9C">
              <w:rPr>
                <w:sz w:val="20"/>
                <w:szCs w:val="20"/>
              </w:rPr>
              <w:t xml:space="preserve"> Использовать полученные знания о социальных ценностях и нормах в повседневной жизни, прогнозировать последствия принимаемых решений;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 xml:space="preserve">применять знания о методах познания социальных явлений и процессов в учебной деятельности и повседневной жизни; 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оценивать разнообразные явления и процессы общественного развития;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характеризовать основные методы научного познания;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выявлять особенности социального познания;</w:t>
            </w:r>
          </w:p>
          <w:p w:rsidR="00A16873" w:rsidRPr="00262E9C" w:rsidRDefault="00A16873" w:rsidP="00A16873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различать типы мировоззрений;</w:t>
            </w:r>
          </w:p>
          <w:p w:rsidR="00A16873" w:rsidRPr="00262E9C" w:rsidRDefault="00A16873" w:rsidP="00023130">
            <w:pPr>
              <w:pStyle w:val="a"/>
              <w:tabs>
                <w:tab w:val="left" w:pos="1094"/>
              </w:tabs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023130">
              <w:rPr>
                <w:sz w:val="20"/>
                <w:szCs w:val="20"/>
              </w:rPr>
              <w:t>объяснять специфику взаимовлияния двух миров социального и природного в понимании природы человека и его мировоззрения;</w:t>
            </w: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5652" w:type="dxa"/>
          </w:tcPr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Модульный блок «Человек. Познание»   8 ч 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Человек как результат биологической и социальной эволюции.  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Деятельность человека, ее основные формы. Мышление и деятельность. 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Деятельность.  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Цель и смысл жизни человека. Самореализация.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Индивид, индивидуальность, личность. Социализация индивида.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Внутренний мир человека. Сознательное и бессознательное. 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Самопознание. Свобода и ответственность личности.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Познание мира. Формы познания.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Истина и ее критерии. Относительность истины.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человеческих знаний. Научное познание. </w:t>
            </w:r>
          </w:p>
          <w:p w:rsidR="00A16873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науки, их классификация</w:t>
            </w:r>
          </w:p>
        </w:tc>
        <w:tc>
          <w:tcPr>
            <w:tcW w:w="726" w:type="dxa"/>
          </w:tcPr>
          <w:p w:rsidR="00A16873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7797" w:type="dxa"/>
          </w:tcPr>
          <w:p w:rsidR="007B1A1E" w:rsidRPr="00262E9C" w:rsidRDefault="00023130" w:rsidP="007B1A1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  <w:r w:rsidR="007B1A1E" w:rsidRPr="00262E9C">
              <w:rPr>
                <w:sz w:val="20"/>
                <w:szCs w:val="20"/>
              </w:rPr>
              <w:t>Использовать полученные знания о социальных ценностях и нормах в повседневной жизни, прогнозировать последствия принимаемых решений;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 xml:space="preserve">применять знания о методах познания социальных явлений и процессов в учебной деятельности и повседневной жизни; 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оценивать разнообразные явления и процессы общественного развития;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характеризовать основные методы научного познания;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выявлять особенности социального познания;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различать типы мировоззрений;</w:t>
            </w:r>
          </w:p>
          <w:p w:rsidR="007B1A1E" w:rsidRPr="00262E9C" w:rsidRDefault="007B1A1E" w:rsidP="007B1A1E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объяснять специфику взаимовлияния двух миров социального и природного в понимании природы человека и его мировоззрения;</w:t>
            </w:r>
          </w:p>
          <w:p w:rsidR="007B1A1E" w:rsidRPr="00262E9C" w:rsidRDefault="007B1A1E" w:rsidP="007B1A1E">
            <w:pPr>
              <w:tabs>
                <w:tab w:val="left" w:pos="1094"/>
              </w:tabs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sz w:val="20"/>
                <w:szCs w:val="20"/>
              </w:rPr>
              <w:t>выражать собственную позицию по вопросу познаваемости мира и аргументировать</w:t>
            </w:r>
          </w:p>
          <w:p w:rsidR="00A16873" w:rsidRPr="00262E9C" w:rsidRDefault="00A16873" w:rsidP="00A16873">
            <w:pPr>
              <w:keepNext/>
              <w:keepLines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5652" w:type="dxa"/>
          </w:tcPr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Модульный блок «Политика» 9 часов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Власть, ее происхождение и виды.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Политическая система, ее структура и функции.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Политические партии и движения. Становление </w:t>
            </w: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многопартийности в России. 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Политический режим. Типы политических режимов.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Политическая идеология 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Политическая культура.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Гражданское общество. </w:t>
            </w:r>
          </w:p>
          <w:p w:rsidR="00A56019" w:rsidRPr="00262E9C" w:rsidRDefault="00A56019" w:rsidP="00A560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Правовое государство. </w:t>
            </w:r>
          </w:p>
          <w:p w:rsidR="00A56019" w:rsidRPr="00262E9C" w:rsidRDefault="00A56019" w:rsidP="00A56019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62E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Человек в политической жизни. Политическое участие.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A16873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4</w:t>
            </w:r>
          </w:p>
        </w:tc>
        <w:tc>
          <w:tcPr>
            <w:tcW w:w="7797" w:type="dxa"/>
          </w:tcPr>
          <w:p w:rsidR="00A56019" w:rsidRPr="00262E9C" w:rsidRDefault="00A56019" w:rsidP="00A56019">
            <w:pPr>
              <w:tabs>
                <w:tab w:val="left" w:pos="10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sz w:val="20"/>
                <w:szCs w:val="20"/>
              </w:rPr>
              <w:t>Модуль  Политика</w:t>
            </w:r>
          </w:p>
          <w:p w:rsidR="00A56019" w:rsidRPr="00262E9C" w:rsidRDefault="00A56019" w:rsidP="00A56019">
            <w:pPr>
              <w:tabs>
                <w:tab w:val="left" w:pos="109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• характеризовать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A56019" w:rsidRPr="00262E9C" w:rsidRDefault="00A56019" w:rsidP="00A56019">
            <w:pPr>
              <w:tabs>
                <w:tab w:val="left" w:pos="110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• правильно определять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A56019" w:rsidRPr="00262E9C" w:rsidRDefault="00A56019" w:rsidP="00A56019">
            <w:pPr>
              <w:tabs>
                <w:tab w:val="left" w:pos="110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• сравнивать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A56019" w:rsidRPr="00262E9C" w:rsidRDefault="00A56019" w:rsidP="00A56019">
            <w:pPr>
              <w:tabs>
                <w:tab w:val="left" w:pos="1099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• описывать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A56019" w:rsidRPr="00262E9C" w:rsidRDefault="00A56019" w:rsidP="00A56019">
            <w:pPr>
              <w:tabs>
                <w:tab w:val="left" w:pos="109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• характеризовать</w:t>
            </w:r>
            <w:r w:rsidRPr="00262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A16873" w:rsidRPr="00262E9C" w:rsidRDefault="00A16873" w:rsidP="00A56019">
            <w:pPr>
              <w:keepNext/>
              <w:keepLines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16873" w:rsidRPr="00262E9C" w:rsidTr="00262E9C">
        <w:tc>
          <w:tcPr>
            <w:tcW w:w="534" w:type="dxa"/>
          </w:tcPr>
          <w:p w:rsidR="00A16873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6</w:t>
            </w:r>
          </w:p>
        </w:tc>
        <w:tc>
          <w:tcPr>
            <w:tcW w:w="5652" w:type="dxa"/>
          </w:tcPr>
          <w:p w:rsidR="00A56019" w:rsidRPr="00262E9C" w:rsidRDefault="00A56019" w:rsidP="00A5601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Экономика: наука и хозяйство. </w:t>
            </w:r>
            <w:r w:rsidRPr="00262E9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  10 ч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Экономические системы.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Экономическое содержание собственности.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Измерители экономической деятельности.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Экономический цикл и экономический рост. </w:t>
            </w:r>
            <w:r w:rsidRPr="00262E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Экономика и государство.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Мировая экономика: внешняя торговля, международная финансовая система.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Экономика потребителя. Экономика производителя. </w:t>
            </w:r>
          </w:p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Рынок труда. Безработица. </w:t>
            </w:r>
          </w:p>
          <w:p w:rsidR="00A16873" w:rsidRPr="00262E9C" w:rsidRDefault="00A16873" w:rsidP="00A168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</w:tcPr>
          <w:p w:rsidR="00A16873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7797" w:type="dxa"/>
          </w:tcPr>
          <w:p w:rsidR="00A56019" w:rsidRPr="00262E9C" w:rsidRDefault="00A56019" w:rsidP="00A56019">
            <w:pPr>
              <w:tabs>
                <w:tab w:val="left" w:pos="109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2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Модуль   </w:t>
            </w:r>
            <w:r w:rsidRPr="00262E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Экономика  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-Выделять и формулировать характерные особенности рыночных структур;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-выявлять противоречия рынка;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-раскрывать роль и место фондового рынка в рыночных структурах;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 раскрывать возможности финансирования малых и крупных фирм;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 обосновывать выбор форм бизнеса в конкретных ситуациях;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-различать источники финансирования малых и крупных предприятий;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-определять практическое назначение основных функций менеджмента;</w:t>
            </w:r>
          </w:p>
          <w:p w:rsidR="00A56019" w:rsidRPr="00262E9C" w:rsidRDefault="00A56019" w:rsidP="00A5601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>-определять место маркетинга в деятельности организации;</w:t>
            </w:r>
          </w:p>
          <w:p w:rsidR="00A16873" w:rsidRPr="00262E9C" w:rsidRDefault="00A56019" w:rsidP="0002313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0"/>
                <w:szCs w:val="20"/>
              </w:rPr>
            </w:pPr>
            <w:r w:rsidRPr="00262E9C">
              <w:rPr>
                <w:sz w:val="20"/>
                <w:szCs w:val="20"/>
              </w:rPr>
              <w:t xml:space="preserve">-применять полученные знания для выполнения социальных ролей работника и </w:t>
            </w:r>
          </w:p>
        </w:tc>
      </w:tr>
      <w:tr w:rsidR="00A56019" w:rsidRPr="00262E9C" w:rsidTr="00262E9C">
        <w:tc>
          <w:tcPr>
            <w:tcW w:w="534" w:type="dxa"/>
          </w:tcPr>
          <w:p w:rsidR="00A56019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5652" w:type="dxa"/>
          </w:tcPr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Модульный блок «Социальные отношения</w:t>
            </w:r>
            <w:r w:rsidRPr="00262E9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»  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Социальное взаимодействие и общественные отношения.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Социальные группы, их классификация.  Социальный статус. Социальная роль.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Неравенство и социальная стратификация. Социальная мобильность.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Социальные нормы. Отклоняющееся поведение.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Семья и брак как социальные институты.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Молодежь как социальная группа.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Этнические общности. Межнациональные отношения.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Социальный конфликт и пути его разрешения. </w:t>
            </w:r>
          </w:p>
          <w:p w:rsidR="00A56019" w:rsidRPr="00262E9C" w:rsidRDefault="007B1A1E" w:rsidP="007B1A1E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Социальные процессы в современной России</w:t>
            </w:r>
          </w:p>
        </w:tc>
        <w:tc>
          <w:tcPr>
            <w:tcW w:w="726" w:type="dxa"/>
          </w:tcPr>
          <w:p w:rsidR="00A56019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7797" w:type="dxa"/>
          </w:tcPr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 Выделять критерии социальной стратификации;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-анализировать социальную информацию из адаптированных источников о структуре общества и направлениях ее изменения;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-выделять особенности молодежи как социально-демографической группы, раскрывать на примерах социальные роли юношества;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 высказывать обоснованное суждение о факторах, обеспечивающих успешность самореализации молодежи в условиях современного рынка труда;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-выявлять причины социальных конфликтов, моделировать ситуации разрешения конфликтов;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-конкретизировать примерами виды социальных норм;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56019" w:rsidRPr="00262E9C" w:rsidRDefault="00A56019" w:rsidP="00A56019">
            <w:pPr>
              <w:tabs>
                <w:tab w:val="left" w:pos="109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6019" w:rsidRPr="00262E9C" w:rsidTr="00262E9C">
        <w:tc>
          <w:tcPr>
            <w:tcW w:w="534" w:type="dxa"/>
          </w:tcPr>
          <w:p w:rsidR="00A56019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5652" w:type="dxa"/>
          </w:tcPr>
          <w:p w:rsidR="00A56019" w:rsidRPr="00262E9C" w:rsidRDefault="00A56019" w:rsidP="00A5601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Модульный блок «Право»  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Право в системе социальных норм.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Система права: основные отрасли, институты, отношения.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Источники права. Правовые акты.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Конституция РФ.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Юридическая ответственность и ее виды.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понятия и нормы административного, гражданского, трудового, семейного и уголовного права в Российской Федерации. </w:t>
            </w:r>
          </w:p>
          <w:p w:rsidR="007B1A1E" w:rsidRPr="00262E9C" w:rsidRDefault="007B1A1E" w:rsidP="007B1A1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Международные документы о правах человека. </w:t>
            </w:r>
          </w:p>
          <w:p w:rsidR="00A56019" w:rsidRPr="00262E9C" w:rsidRDefault="007B1A1E" w:rsidP="007B1A1E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Правовая культура</w:t>
            </w:r>
          </w:p>
        </w:tc>
        <w:tc>
          <w:tcPr>
            <w:tcW w:w="726" w:type="dxa"/>
          </w:tcPr>
          <w:p w:rsidR="00A56019" w:rsidRPr="00262E9C" w:rsidRDefault="001E30A6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10</w:t>
            </w:r>
          </w:p>
        </w:tc>
        <w:tc>
          <w:tcPr>
            <w:tcW w:w="7797" w:type="dxa"/>
          </w:tcPr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-Сравнивать правовые нормы с другими социальными нормами;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В-ыделять основные элементы системы права;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-выстраивать иерархию нормативных актов;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-выделять основные стадии законотворческого процесса в Российской Федерации;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t>-обосновывать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2E9C">
              <w:rPr>
                <w:color w:val="000000"/>
                <w:sz w:val="20"/>
                <w:szCs w:val="20"/>
              </w:rPr>
              <w:lastRenderedPageBreak/>
              <w:t>-аргументировать важность соблюдения норм экологического права и характеризовать способы защиты экологических прав;</w:t>
            </w:r>
          </w:p>
          <w:p w:rsidR="007B1A1E" w:rsidRPr="00262E9C" w:rsidRDefault="007B1A1E" w:rsidP="007B1A1E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A56019" w:rsidRPr="00262E9C" w:rsidRDefault="00A56019" w:rsidP="00A56019">
            <w:pPr>
              <w:tabs>
                <w:tab w:val="left" w:pos="109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B1A1E" w:rsidRPr="00262E9C" w:rsidTr="00262E9C">
        <w:tc>
          <w:tcPr>
            <w:tcW w:w="534" w:type="dxa"/>
          </w:tcPr>
          <w:p w:rsidR="007B1A1E" w:rsidRPr="00262E9C" w:rsidRDefault="00262E9C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9</w:t>
            </w:r>
          </w:p>
        </w:tc>
        <w:tc>
          <w:tcPr>
            <w:tcW w:w="5652" w:type="dxa"/>
          </w:tcPr>
          <w:p w:rsidR="007B1A1E" w:rsidRPr="00262E9C" w:rsidRDefault="00262E9C" w:rsidP="007B1A1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62E9C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Повторение пройденного</w:t>
            </w:r>
          </w:p>
        </w:tc>
        <w:tc>
          <w:tcPr>
            <w:tcW w:w="726" w:type="dxa"/>
          </w:tcPr>
          <w:p w:rsidR="007B1A1E" w:rsidRPr="00262E9C" w:rsidRDefault="007B1A1E" w:rsidP="0094513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797" w:type="dxa"/>
          </w:tcPr>
          <w:p w:rsidR="007B1A1E" w:rsidRPr="00262E9C" w:rsidRDefault="007B1A1E" w:rsidP="00A56019">
            <w:pPr>
              <w:tabs>
                <w:tab w:val="left" w:pos="109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56019" w:rsidRPr="00262E9C" w:rsidRDefault="00A56019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56019" w:rsidRDefault="00A56019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3130" w:rsidRDefault="00023130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56019" w:rsidRDefault="00A56019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56019" w:rsidRDefault="00262E9C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Календарно-тематическое планирование</w:t>
      </w:r>
    </w:p>
    <w:p w:rsidR="00A51A43" w:rsidRPr="004D39FE" w:rsidRDefault="00A51A43" w:rsidP="009A0B79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056"/>
        <w:gridCol w:w="851"/>
        <w:gridCol w:w="1134"/>
        <w:gridCol w:w="1211"/>
      </w:tblGrid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1056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 курса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Количетво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по факту</w:t>
            </w: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56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 характеристика особенности КИМов по обществознанию</w:t>
            </w:r>
            <w:r w:rsidR="00D94B27" w:rsidRPr="00D94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D94B27"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Социум как особенная часть мира. Системное строение общества.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6" w:type="dxa"/>
          </w:tcPr>
          <w:p w:rsidR="00E15A91" w:rsidRPr="004D39FE" w:rsidRDefault="00D94B27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общества и природы. Противоречия общества и природы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Многовариантность общественного развития. Типология обществ.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и цивилизационный подходы к изучению общества. Западная и восточная цивилизации.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56" w:type="dxa"/>
          </w:tcPr>
          <w:p w:rsidR="00E15A91" w:rsidRPr="004D39FE" w:rsidRDefault="00D94B27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взгляды на направленность общественного развития. 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Понятие общественного прогресса. Процессы глобализации и становление единого человечества</w:t>
            </w:r>
          </w:p>
        </w:tc>
        <w:tc>
          <w:tcPr>
            <w:tcW w:w="851" w:type="dxa"/>
          </w:tcPr>
          <w:p w:rsidR="00E15A91" w:rsidRPr="004D39FE" w:rsidRDefault="004D39FE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разрешения глобальных проблем. Социальные прогнозы перспектив человечества</w:t>
            </w:r>
          </w:p>
        </w:tc>
        <w:tc>
          <w:tcPr>
            <w:tcW w:w="851" w:type="dxa"/>
          </w:tcPr>
          <w:p w:rsidR="00E15A91" w:rsidRPr="004D39FE" w:rsidRDefault="004D39FE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56" w:type="dxa"/>
          </w:tcPr>
          <w:p w:rsidR="00E15A91" w:rsidRPr="00D94B27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Подходы к пониманию культуры как явления общественной жизни.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Культура и духовная жизнь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Влияние  культуры на духовную жизнь общества.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Формы и разновидности культуры: народная, массовая и элитарная; молодежная субкультура</w:t>
            </w:r>
            <w:r w:rsidRPr="00D94B2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56" w:type="dxa"/>
          </w:tcPr>
          <w:p w:rsidR="00E15A91" w:rsidRPr="00D94B27" w:rsidRDefault="00D94B27" w:rsidP="00A1542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их роль в духовной жизни общества.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Искусство, его формы, основные направления.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Специфические черты искусства. </w:t>
            </w:r>
          </w:p>
        </w:tc>
        <w:tc>
          <w:tcPr>
            <w:tcW w:w="851" w:type="dxa"/>
          </w:tcPr>
          <w:p w:rsidR="00E15A91" w:rsidRPr="004D39FE" w:rsidRDefault="004D39FE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56" w:type="dxa"/>
          </w:tcPr>
          <w:p w:rsidR="00E15A91" w:rsidRPr="004D39FE" w:rsidRDefault="00D94B27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Социальная и личностная значимость образования</w:t>
            </w:r>
          </w:p>
        </w:tc>
        <w:tc>
          <w:tcPr>
            <w:tcW w:w="851" w:type="dxa"/>
          </w:tcPr>
          <w:p w:rsidR="00E15A91" w:rsidRPr="004D39FE" w:rsidRDefault="004D39FE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Роль религии в жизни общества. Мировые религии.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Мораль и право: общее и различия. Важнейшие функции морали в обществе. Нравственная культура личности. </w:t>
            </w:r>
          </w:p>
        </w:tc>
        <w:tc>
          <w:tcPr>
            <w:tcW w:w="851" w:type="dxa"/>
          </w:tcPr>
          <w:p w:rsidR="00E15A91" w:rsidRPr="004D39FE" w:rsidRDefault="004D39FE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6" w:type="dxa"/>
          </w:tcPr>
          <w:p w:rsidR="00E15A91" w:rsidRPr="00D94B27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Тенденции духовной жизни современной России</w:t>
            </w:r>
            <w:r w:rsidRPr="00D94B2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Человек как результат биологической и социальной эволюции. Бытие человека Деятельность человека, ее основные формы. 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компоненты деятельности.</w:t>
            </w:r>
          </w:p>
        </w:tc>
        <w:tc>
          <w:tcPr>
            <w:tcW w:w="851" w:type="dxa"/>
          </w:tcPr>
          <w:p w:rsidR="00E15A91" w:rsidRPr="004D39FE" w:rsidRDefault="004D39FE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Социализация индивида.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Структура духовного мира человека. 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Самопознание. Свобода и ответственность личности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56" w:type="dxa"/>
          </w:tcPr>
          <w:p w:rsidR="00E15A91" w:rsidRPr="004D39FE" w:rsidRDefault="00D94B27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Познание мира. 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Агностицизм, скептицизм, оптимизм.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Истина и ее критерии. Относительность истины</w:t>
            </w:r>
          </w:p>
        </w:tc>
        <w:tc>
          <w:tcPr>
            <w:tcW w:w="851" w:type="dxa"/>
          </w:tcPr>
          <w:p w:rsidR="00E15A91" w:rsidRPr="004D39FE" w:rsidRDefault="004D39FE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Виды человеческих знаний. Научное познание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56" w:type="dxa"/>
          </w:tcPr>
          <w:p w:rsidR="00E15A91" w:rsidRPr="004D39FE" w:rsidRDefault="00D94B27" w:rsidP="00D94B2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Подходы к решению вопроса о природе власти. Компоненты власти.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 Политическая система, ее структура и функции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056" w:type="dxa"/>
          </w:tcPr>
          <w:p w:rsidR="00E15A91" w:rsidRPr="004D39FE" w:rsidRDefault="00D94B27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Избирательные системы. </w:t>
            </w: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движения. Становление многопартийности в России Политический режим. Типы политических режимов</w:t>
            </w:r>
          </w:p>
        </w:tc>
        <w:tc>
          <w:tcPr>
            <w:tcW w:w="851" w:type="dxa"/>
          </w:tcPr>
          <w:p w:rsidR="00E15A91" w:rsidRPr="004D39FE" w:rsidRDefault="004D39FE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Политическая идеология Политическая культура Становление гражданского общества в России.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Пути формирования правового государства.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056" w:type="dxa"/>
          </w:tcPr>
          <w:p w:rsidR="00E15A91" w:rsidRPr="00F5130F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Человек в политической жизни. Политическое участие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Экономика – это хозяйство.Макроэкономика. Микроэкономика.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Экономические системы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056" w:type="dxa"/>
          </w:tcPr>
          <w:p w:rsidR="00E15A91" w:rsidRPr="004D39FE" w:rsidRDefault="00D94B27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содержание собственности</w:t>
            </w:r>
            <w:r w:rsidRPr="004D39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Система национальных счетов. ВВП. ВНП. НД.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Измерители экономической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851" w:type="dxa"/>
          </w:tcPr>
          <w:p w:rsidR="00E15A91" w:rsidRPr="004D39FE" w:rsidRDefault="004D39FE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Экономический цикл и экономический рост Экономика и государство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Мировая экономика: внешняя торговля, международная финансовая система Экономика потребителя. Экономика производителя</w:t>
            </w:r>
            <w:r w:rsidRPr="004D39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Особенности рынка труда.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Рынок труда. Безработица</w:t>
            </w:r>
          </w:p>
        </w:tc>
        <w:tc>
          <w:tcPr>
            <w:tcW w:w="851" w:type="dxa"/>
          </w:tcPr>
          <w:p w:rsidR="00E15A91" w:rsidRPr="004D39FE" w:rsidRDefault="004D39FE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56" w:type="dxa"/>
          </w:tcPr>
          <w:p w:rsidR="00E15A91" w:rsidRPr="004D39FE" w:rsidRDefault="00D94B27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взаимодействие и общественные отношения Социальные группы, их классификация</w:t>
            </w:r>
          </w:p>
        </w:tc>
        <w:tc>
          <w:tcPr>
            <w:tcW w:w="851" w:type="dxa"/>
          </w:tcPr>
          <w:p w:rsidR="00E15A91" w:rsidRPr="004D39FE" w:rsidRDefault="004D39FE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статус. Социальная роль Неравенство и социальная стратификация. Социальная мобильность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A91" w:rsidRPr="004D39FE" w:rsidTr="00023130">
        <w:tc>
          <w:tcPr>
            <w:tcW w:w="5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056" w:type="dxa"/>
          </w:tcPr>
          <w:p w:rsidR="00E15A91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нормы. Отклоняющееся поведение Семья и брак как социальные институты</w:t>
            </w:r>
          </w:p>
        </w:tc>
        <w:tc>
          <w:tcPr>
            <w:tcW w:w="851" w:type="dxa"/>
          </w:tcPr>
          <w:p w:rsidR="00E15A91" w:rsidRPr="004D39FE" w:rsidRDefault="004D39FE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15A91" w:rsidRPr="004D39F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Молодежь как социальная группа</w:t>
            </w:r>
            <w:r w:rsidRPr="004D39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Пути разрешения межнациональных 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конфликт и пути его разрешения</w:t>
            </w:r>
            <w:r w:rsidRPr="004D39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проблем. Национальная политика в Российской Федерации</w:t>
            </w: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Этнические общности. Межнациональные отношения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в системе социальных норм. Источники права. Правовые акты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права: основные отрасли, институты, отношения</w:t>
            </w:r>
          </w:p>
        </w:tc>
        <w:tc>
          <w:tcPr>
            <w:tcW w:w="851" w:type="dxa"/>
          </w:tcPr>
          <w:p w:rsidR="00D94B27" w:rsidRPr="004D39FE" w:rsidRDefault="00D94B27" w:rsidP="00B37B8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ответственность и ее виды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и нормы административного, гражданского в Российской Федерации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и  трудового, семейного   права в Российской Федерации</w:t>
            </w:r>
          </w:p>
        </w:tc>
        <w:tc>
          <w:tcPr>
            <w:tcW w:w="851" w:type="dxa"/>
          </w:tcPr>
          <w:p w:rsidR="00D94B27" w:rsidRPr="004D39FE" w:rsidRDefault="00D94B27" w:rsidP="00B37B8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D94B27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56" w:type="dxa"/>
          </w:tcPr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и нормы уголовного права в Российской Федерации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056" w:type="dxa"/>
          </w:tcPr>
          <w:p w:rsidR="00D94B27" w:rsidRPr="004D39FE" w:rsidRDefault="00D94B27" w:rsidP="00D94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документы о правах человека.</w:t>
            </w:r>
          </w:p>
          <w:p w:rsidR="00D94B27" w:rsidRPr="004D39FE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27" w:rsidRPr="004D39FE" w:rsidTr="00023130">
        <w:tc>
          <w:tcPr>
            <w:tcW w:w="5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F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056" w:type="dxa"/>
          </w:tcPr>
          <w:p w:rsidR="00D94B27" w:rsidRPr="00D94B27" w:rsidRDefault="00D94B27" w:rsidP="00D94B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пройденного</w:t>
            </w:r>
          </w:p>
        </w:tc>
        <w:tc>
          <w:tcPr>
            <w:tcW w:w="85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94B27" w:rsidRPr="004D39FE" w:rsidRDefault="00D94B2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6B27" w:rsidRPr="004A3F8E" w:rsidRDefault="00636B27" w:rsidP="00E60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6B27" w:rsidRPr="004A3F8E" w:rsidSect="005276E0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68D" w:rsidRDefault="00EA368D" w:rsidP="00D84A8D">
      <w:pPr>
        <w:spacing w:after="0" w:line="240" w:lineRule="auto"/>
      </w:pPr>
      <w:r>
        <w:separator/>
      </w:r>
    </w:p>
  </w:endnote>
  <w:endnote w:type="continuationSeparator" w:id="1">
    <w:p w:rsidR="00EA368D" w:rsidRDefault="00EA368D" w:rsidP="00D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68D" w:rsidRDefault="00EA368D" w:rsidP="00D84A8D">
      <w:pPr>
        <w:spacing w:after="0" w:line="240" w:lineRule="auto"/>
      </w:pPr>
      <w:r>
        <w:separator/>
      </w:r>
    </w:p>
  </w:footnote>
  <w:footnote w:type="continuationSeparator" w:id="1">
    <w:p w:rsidR="00EA368D" w:rsidRDefault="00EA368D" w:rsidP="00D84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6C7308"/>
    <w:multiLevelType w:val="multilevel"/>
    <w:tmpl w:val="704ED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2791D"/>
    <w:multiLevelType w:val="multilevel"/>
    <w:tmpl w:val="611A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A50790"/>
    <w:multiLevelType w:val="multilevel"/>
    <w:tmpl w:val="A130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57CC9"/>
    <w:multiLevelType w:val="multilevel"/>
    <w:tmpl w:val="E936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63523"/>
    <w:multiLevelType w:val="multilevel"/>
    <w:tmpl w:val="8700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62D"/>
    <w:rsid w:val="000006C5"/>
    <w:rsid w:val="000018FE"/>
    <w:rsid w:val="000020D5"/>
    <w:rsid w:val="00004BD0"/>
    <w:rsid w:val="00005F70"/>
    <w:rsid w:val="000127EE"/>
    <w:rsid w:val="00016FBC"/>
    <w:rsid w:val="00023130"/>
    <w:rsid w:val="0002494C"/>
    <w:rsid w:val="00026145"/>
    <w:rsid w:val="000261E2"/>
    <w:rsid w:val="00027954"/>
    <w:rsid w:val="00050EE6"/>
    <w:rsid w:val="000540B2"/>
    <w:rsid w:val="000545BC"/>
    <w:rsid w:val="000669B8"/>
    <w:rsid w:val="000777F2"/>
    <w:rsid w:val="00083EE8"/>
    <w:rsid w:val="00091D65"/>
    <w:rsid w:val="00096924"/>
    <w:rsid w:val="000A790F"/>
    <w:rsid w:val="000C58DE"/>
    <w:rsid w:val="000D3D0B"/>
    <w:rsid w:val="000D4D93"/>
    <w:rsid w:val="000E22B8"/>
    <w:rsid w:val="000E7BF2"/>
    <w:rsid w:val="000F1174"/>
    <w:rsid w:val="000F4790"/>
    <w:rsid w:val="000F4CED"/>
    <w:rsid w:val="000F6D60"/>
    <w:rsid w:val="000F7668"/>
    <w:rsid w:val="00101E22"/>
    <w:rsid w:val="00103ACF"/>
    <w:rsid w:val="00115149"/>
    <w:rsid w:val="00116310"/>
    <w:rsid w:val="0013462F"/>
    <w:rsid w:val="00135DF9"/>
    <w:rsid w:val="00140FEB"/>
    <w:rsid w:val="001415E3"/>
    <w:rsid w:val="001445C7"/>
    <w:rsid w:val="00144C3C"/>
    <w:rsid w:val="00163F99"/>
    <w:rsid w:val="001672F6"/>
    <w:rsid w:val="001745EF"/>
    <w:rsid w:val="001806C8"/>
    <w:rsid w:val="00184108"/>
    <w:rsid w:val="00186312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E05EB"/>
    <w:rsid w:val="001E30A6"/>
    <w:rsid w:val="001E341E"/>
    <w:rsid w:val="001E571B"/>
    <w:rsid w:val="001F361D"/>
    <w:rsid w:val="001F7236"/>
    <w:rsid w:val="00204513"/>
    <w:rsid w:val="00213D03"/>
    <w:rsid w:val="00216900"/>
    <w:rsid w:val="002171C0"/>
    <w:rsid w:val="002325AE"/>
    <w:rsid w:val="00234449"/>
    <w:rsid w:val="002516AB"/>
    <w:rsid w:val="0025240B"/>
    <w:rsid w:val="00256B7D"/>
    <w:rsid w:val="00260A22"/>
    <w:rsid w:val="00262E9C"/>
    <w:rsid w:val="00270175"/>
    <w:rsid w:val="002724AB"/>
    <w:rsid w:val="00272CF7"/>
    <w:rsid w:val="00275D95"/>
    <w:rsid w:val="00276643"/>
    <w:rsid w:val="00280BB8"/>
    <w:rsid w:val="0028243A"/>
    <w:rsid w:val="002A2727"/>
    <w:rsid w:val="002A421F"/>
    <w:rsid w:val="002A6986"/>
    <w:rsid w:val="002B2CA0"/>
    <w:rsid w:val="002C292C"/>
    <w:rsid w:val="002D42BD"/>
    <w:rsid w:val="002E7A1A"/>
    <w:rsid w:val="002F3CE6"/>
    <w:rsid w:val="00305FE9"/>
    <w:rsid w:val="00311B85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913C6"/>
    <w:rsid w:val="00394367"/>
    <w:rsid w:val="00397605"/>
    <w:rsid w:val="003A45C8"/>
    <w:rsid w:val="003A53B8"/>
    <w:rsid w:val="003A757C"/>
    <w:rsid w:val="003B5EAC"/>
    <w:rsid w:val="003B736B"/>
    <w:rsid w:val="003C06B9"/>
    <w:rsid w:val="003C630F"/>
    <w:rsid w:val="003D47B8"/>
    <w:rsid w:val="003D5FEA"/>
    <w:rsid w:val="003E39E6"/>
    <w:rsid w:val="003F01B3"/>
    <w:rsid w:val="003F2D16"/>
    <w:rsid w:val="003F46A3"/>
    <w:rsid w:val="003F6137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8462D"/>
    <w:rsid w:val="0049245A"/>
    <w:rsid w:val="004A3F8E"/>
    <w:rsid w:val="004B1573"/>
    <w:rsid w:val="004B546C"/>
    <w:rsid w:val="004C5CEB"/>
    <w:rsid w:val="004D0357"/>
    <w:rsid w:val="004D2909"/>
    <w:rsid w:val="004D328B"/>
    <w:rsid w:val="004D39FE"/>
    <w:rsid w:val="004D60F1"/>
    <w:rsid w:val="004E16DA"/>
    <w:rsid w:val="004E1954"/>
    <w:rsid w:val="004E271A"/>
    <w:rsid w:val="004E4766"/>
    <w:rsid w:val="004E4C0E"/>
    <w:rsid w:val="004F03AD"/>
    <w:rsid w:val="00501F1E"/>
    <w:rsid w:val="005069E2"/>
    <w:rsid w:val="00512531"/>
    <w:rsid w:val="00516893"/>
    <w:rsid w:val="00517DB4"/>
    <w:rsid w:val="005276E0"/>
    <w:rsid w:val="005277AE"/>
    <w:rsid w:val="00533D1C"/>
    <w:rsid w:val="005353A5"/>
    <w:rsid w:val="0054023B"/>
    <w:rsid w:val="005424F1"/>
    <w:rsid w:val="00546C05"/>
    <w:rsid w:val="0055455A"/>
    <w:rsid w:val="0056610F"/>
    <w:rsid w:val="00573212"/>
    <w:rsid w:val="005761C1"/>
    <w:rsid w:val="00584376"/>
    <w:rsid w:val="00596AA7"/>
    <w:rsid w:val="00597232"/>
    <w:rsid w:val="005A1B23"/>
    <w:rsid w:val="005A7C0D"/>
    <w:rsid w:val="005B272A"/>
    <w:rsid w:val="005B5EE4"/>
    <w:rsid w:val="005B6785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6FBF"/>
    <w:rsid w:val="00602025"/>
    <w:rsid w:val="006036D6"/>
    <w:rsid w:val="00605011"/>
    <w:rsid w:val="006120CC"/>
    <w:rsid w:val="00614941"/>
    <w:rsid w:val="00621019"/>
    <w:rsid w:val="006231C7"/>
    <w:rsid w:val="00636B27"/>
    <w:rsid w:val="006375B8"/>
    <w:rsid w:val="00640ABB"/>
    <w:rsid w:val="006415B5"/>
    <w:rsid w:val="00646FDA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A0CA8"/>
    <w:rsid w:val="006A1A88"/>
    <w:rsid w:val="006A506A"/>
    <w:rsid w:val="006A6125"/>
    <w:rsid w:val="006C6C68"/>
    <w:rsid w:val="006D08A3"/>
    <w:rsid w:val="006D30BC"/>
    <w:rsid w:val="006D4059"/>
    <w:rsid w:val="006D6300"/>
    <w:rsid w:val="006E44A7"/>
    <w:rsid w:val="006E5510"/>
    <w:rsid w:val="006F2463"/>
    <w:rsid w:val="006F6845"/>
    <w:rsid w:val="00701834"/>
    <w:rsid w:val="00702622"/>
    <w:rsid w:val="00712EB7"/>
    <w:rsid w:val="00712FF1"/>
    <w:rsid w:val="007135F6"/>
    <w:rsid w:val="00735743"/>
    <w:rsid w:val="007418FF"/>
    <w:rsid w:val="007447E9"/>
    <w:rsid w:val="00762858"/>
    <w:rsid w:val="0076527A"/>
    <w:rsid w:val="007671BB"/>
    <w:rsid w:val="00773D54"/>
    <w:rsid w:val="00776B13"/>
    <w:rsid w:val="00781A30"/>
    <w:rsid w:val="00781D71"/>
    <w:rsid w:val="00783137"/>
    <w:rsid w:val="00783743"/>
    <w:rsid w:val="00791D0B"/>
    <w:rsid w:val="00794CF3"/>
    <w:rsid w:val="007966D4"/>
    <w:rsid w:val="007A416F"/>
    <w:rsid w:val="007B1A1E"/>
    <w:rsid w:val="007B38A7"/>
    <w:rsid w:val="007B78AF"/>
    <w:rsid w:val="007C122D"/>
    <w:rsid w:val="007C243F"/>
    <w:rsid w:val="007C2F71"/>
    <w:rsid w:val="007C4346"/>
    <w:rsid w:val="007C7D6A"/>
    <w:rsid w:val="007D4BF6"/>
    <w:rsid w:val="007D73A3"/>
    <w:rsid w:val="007E3204"/>
    <w:rsid w:val="007F6AE8"/>
    <w:rsid w:val="007F6B75"/>
    <w:rsid w:val="007F6FBB"/>
    <w:rsid w:val="00802184"/>
    <w:rsid w:val="00802AB8"/>
    <w:rsid w:val="00810E0D"/>
    <w:rsid w:val="008128E6"/>
    <w:rsid w:val="00814AC0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5A46"/>
    <w:rsid w:val="008E38CD"/>
    <w:rsid w:val="008E3934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4383"/>
    <w:rsid w:val="00944E6B"/>
    <w:rsid w:val="0094513C"/>
    <w:rsid w:val="00945213"/>
    <w:rsid w:val="0094584A"/>
    <w:rsid w:val="00952907"/>
    <w:rsid w:val="00953F70"/>
    <w:rsid w:val="00955785"/>
    <w:rsid w:val="00960C84"/>
    <w:rsid w:val="00964441"/>
    <w:rsid w:val="009711AA"/>
    <w:rsid w:val="009742D4"/>
    <w:rsid w:val="00975B06"/>
    <w:rsid w:val="00986D37"/>
    <w:rsid w:val="0099056D"/>
    <w:rsid w:val="00990AF0"/>
    <w:rsid w:val="009A0B79"/>
    <w:rsid w:val="009A6A98"/>
    <w:rsid w:val="009C152F"/>
    <w:rsid w:val="009C560C"/>
    <w:rsid w:val="009C5BDA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1542C"/>
    <w:rsid w:val="00A16873"/>
    <w:rsid w:val="00A20D31"/>
    <w:rsid w:val="00A24C5B"/>
    <w:rsid w:val="00A24CFF"/>
    <w:rsid w:val="00A265C4"/>
    <w:rsid w:val="00A44220"/>
    <w:rsid w:val="00A51A43"/>
    <w:rsid w:val="00A55252"/>
    <w:rsid w:val="00A56019"/>
    <w:rsid w:val="00A560CF"/>
    <w:rsid w:val="00A57432"/>
    <w:rsid w:val="00A623FE"/>
    <w:rsid w:val="00A62C40"/>
    <w:rsid w:val="00A65C97"/>
    <w:rsid w:val="00A66F0E"/>
    <w:rsid w:val="00A7474D"/>
    <w:rsid w:val="00A75B4E"/>
    <w:rsid w:val="00A822F0"/>
    <w:rsid w:val="00A96BAA"/>
    <w:rsid w:val="00A9776F"/>
    <w:rsid w:val="00AA167D"/>
    <w:rsid w:val="00AA36A2"/>
    <w:rsid w:val="00AA4B60"/>
    <w:rsid w:val="00AA52AB"/>
    <w:rsid w:val="00AA7C52"/>
    <w:rsid w:val="00AB3C44"/>
    <w:rsid w:val="00AB5BF9"/>
    <w:rsid w:val="00AD06DA"/>
    <w:rsid w:val="00AD13C8"/>
    <w:rsid w:val="00AD6489"/>
    <w:rsid w:val="00AE417E"/>
    <w:rsid w:val="00AF3B55"/>
    <w:rsid w:val="00AF56A1"/>
    <w:rsid w:val="00B01747"/>
    <w:rsid w:val="00B033A7"/>
    <w:rsid w:val="00B07BA1"/>
    <w:rsid w:val="00B10915"/>
    <w:rsid w:val="00B13F4D"/>
    <w:rsid w:val="00B2263D"/>
    <w:rsid w:val="00B23EAF"/>
    <w:rsid w:val="00B26C08"/>
    <w:rsid w:val="00B27185"/>
    <w:rsid w:val="00B32766"/>
    <w:rsid w:val="00B352AB"/>
    <w:rsid w:val="00B37B80"/>
    <w:rsid w:val="00B4010B"/>
    <w:rsid w:val="00B55413"/>
    <w:rsid w:val="00B601F5"/>
    <w:rsid w:val="00B76B97"/>
    <w:rsid w:val="00B850D5"/>
    <w:rsid w:val="00B92D3D"/>
    <w:rsid w:val="00B96C7F"/>
    <w:rsid w:val="00BA1360"/>
    <w:rsid w:val="00BA28FD"/>
    <w:rsid w:val="00BA4B96"/>
    <w:rsid w:val="00BB1C72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81E39"/>
    <w:rsid w:val="00C84B73"/>
    <w:rsid w:val="00C90400"/>
    <w:rsid w:val="00C92408"/>
    <w:rsid w:val="00C93754"/>
    <w:rsid w:val="00C9589B"/>
    <w:rsid w:val="00CA042B"/>
    <w:rsid w:val="00CA09CC"/>
    <w:rsid w:val="00CB0343"/>
    <w:rsid w:val="00CB1C0C"/>
    <w:rsid w:val="00CB3826"/>
    <w:rsid w:val="00CC1193"/>
    <w:rsid w:val="00CD1842"/>
    <w:rsid w:val="00CE0780"/>
    <w:rsid w:val="00CF3FA8"/>
    <w:rsid w:val="00D03F6E"/>
    <w:rsid w:val="00D0411A"/>
    <w:rsid w:val="00D04C73"/>
    <w:rsid w:val="00D15A09"/>
    <w:rsid w:val="00D5019C"/>
    <w:rsid w:val="00D54E9F"/>
    <w:rsid w:val="00D6460D"/>
    <w:rsid w:val="00D64FCC"/>
    <w:rsid w:val="00D70ED6"/>
    <w:rsid w:val="00D72701"/>
    <w:rsid w:val="00D77E71"/>
    <w:rsid w:val="00D81E75"/>
    <w:rsid w:val="00D84A8D"/>
    <w:rsid w:val="00D93395"/>
    <w:rsid w:val="00D94B27"/>
    <w:rsid w:val="00D962A6"/>
    <w:rsid w:val="00DA33F0"/>
    <w:rsid w:val="00DA4237"/>
    <w:rsid w:val="00DA55D2"/>
    <w:rsid w:val="00DA5DE3"/>
    <w:rsid w:val="00DB4EB7"/>
    <w:rsid w:val="00DC4616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15A91"/>
    <w:rsid w:val="00E17CD2"/>
    <w:rsid w:val="00E257A5"/>
    <w:rsid w:val="00E33187"/>
    <w:rsid w:val="00E42729"/>
    <w:rsid w:val="00E44EC4"/>
    <w:rsid w:val="00E45FF4"/>
    <w:rsid w:val="00E53460"/>
    <w:rsid w:val="00E538FB"/>
    <w:rsid w:val="00E54FE3"/>
    <w:rsid w:val="00E550B5"/>
    <w:rsid w:val="00E57A58"/>
    <w:rsid w:val="00E60A45"/>
    <w:rsid w:val="00E65BF9"/>
    <w:rsid w:val="00E735EC"/>
    <w:rsid w:val="00E74584"/>
    <w:rsid w:val="00E767D4"/>
    <w:rsid w:val="00E804B7"/>
    <w:rsid w:val="00E91A51"/>
    <w:rsid w:val="00E93222"/>
    <w:rsid w:val="00EA368D"/>
    <w:rsid w:val="00EA5AC6"/>
    <w:rsid w:val="00EA71A3"/>
    <w:rsid w:val="00EB4548"/>
    <w:rsid w:val="00EB5201"/>
    <w:rsid w:val="00EB5EBE"/>
    <w:rsid w:val="00ED1723"/>
    <w:rsid w:val="00EE3F9A"/>
    <w:rsid w:val="00EF14B8"/>
    <w:rsid w:val="00F012E3"/>
    <w:rsid w:val="00F0392E"/>
    <w:rsid w:val="00F06F2D"/>
    <w:rsid w:val="00F215CF"/>
    <w:rsid w:val="00F25267"/>
    <w:rsid w:val="00F30E3A"/>
    <w:rsid w:val="00F35243"/>
    <w:rsid w:val="00F44642"/>
    <w:rsid w:val="00F456BA"/>
    <w:rsid w:val="00F5130F"/>
    <w:rsid w:val="00F54A03"/>
    <w:rsid w:val="00F55E17"/>
    <w:rsid w:val="00F60A59"/>
    <w:rsid w:val="00F63B64"/>
    <w:rsid w:val="00F66FB5"/>
    <w:rsid w:val="00F67F9B"/>
    <w:rsid w:val="00F731E8"/>
    <w:rsid w:val="00F82663"/>
    <w:rsid w:val="00F8575F"/>
    <w:rsid w:val="00F85946"/>
    <w:rsid w:val="00F91761"/>
    <w:rsid w:val="00F94E78"/>
    <w:rsid w:val="00F952A8"/>
    <w:rsid w:val="00FA3DC9"/>
    <w:rsid w:val="00FA7095"/>
    <w:rsid w:val="00FA71F7"/>
    <w:rsid w:val="00FB3C63"/>
    <w:rsid w:val="00FB4662"/>
    <w:rsid w:val="00FB5248"/>
    <w:rsid w:val="00FC1A9B"/>
    <w:rsid w:val="00FC4285"/>
    <w:rsid w:val="00FC42C3"/>
    <w:rsid w:val="00FD0D62"/>
    <w:rsid w:val="00FE5769"/>
    <w:rsid w:val="00FE7A93"/>
    <w:rsid w:val="00FF50EC"/>
    <w:rsid w:val="00FF65C0"/>
    <w:rsid w:val="00FF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5CEB"/>
  </w:style>
  <w:style w:type="paragraph" w:styleId="4">
    <w:name w:val="heading 4"/>
    <w:basedOn w:val="a0"/>
    <w:next w:val="a0"/>
    <w:link w:val="40"/>
    <w:uiPriority w:val="9"/>
    <w:qFormat/>
    <w:rsid w:val="0094513C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51A43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4A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A3F8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2"/>
    <w:uiPriority w:val="59"/>
    <w:rsid w:val="00637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94513C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7"/>
    <w:qFormat/>
    <w:rsid w:val="0094513C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4513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header"/>
    <w:basedOn w:val="a0"/>
    <w:link w:val="a9"/>
    <w:uiPriority w:val="99"/>
    <w:unhideWhenUsed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D84A8D"/>
  </w:style>
  <w:style w:type="paragraph" w:styleId="aa">
    <w:name w:val="footer"/>
    <w:basedOn w:val="a0"/>
    <w:link w:val="ab"/>
    <w:uiPriority w:val="99"/>
    <w:unhideWhenUsed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D84A8D"/>
  </w:style>
  <w:style w:type="table" w:styleId="ac">
    <w:name w:val="Table Grid"/>
    <w:basedOn w:val="a2"/>
    <w:uiPriority w:val="59"/>
    <w:rsid w:val="00A16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0"/>
    <w:uiPriority w:val="99"/>
    <w:semiHidden/>
    <w:unhideWhenUsed/>
    <w:rsid w:val="007B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E804B7"/>
  </w:style>
  <w:style w:type="paragraph" w:customStyle="1" w:styleId="c17">
    <w:name w:val="c17"/>
    <w:basedOn w:val="a0"/>
    <w:rsid w:val="00E80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4">
    <w:name w:val="heading 4"/>
    <w:basedOn w:val="a0"/>
    <w:next w:val="a0"/>
    <w:link w:val="40"/>
    <w:uiPriority w:val="9"/>
    <w:qFormat/>
    <w:rsid w:val="0094513C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51A43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4A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A3F8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2"/>
    <w:uiPriority w:val="59"/>
    <w:rsid w:val="006375B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rsid w:val="0094513C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7"/>
    <w:qFormat/>
    <w:rsid w:val="0094513C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4513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header"/>
    <w:basedOn w:val="a0"/>
    <w:link w:val="a9"/>
    <w:uiPriority w:val="99"/>
    <w:unhideWhenUsed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D84A8D"/>
  </w:style>
  <w:style w:type="paragraph" w:styleId="aa">
    <w:name w:val="footer"/>
    <w:basedOn w:val="a0"/>
    <w:link w:val="ab"/>
    <w:uiPriority w:val="99"/>
    <w:unhideWhenUsed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D84A8D"/>
  </w:style>
  <w:style w:type="table" w:styleId="ac">
    <w:name w:val="Table Grid"/>
    <w:basedOn w:val="a2"/>
    <w:uiPriority w:val="59"/>
    <w:rsid w:val="00A16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0"/>
    <w:uiPriority w:val="99"/>
    <w:semiHidden/>
    <w:unhideWhenUsed/>
    <w:rsid w:val="007B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7A457-FBB5-49AF-A2DB-5273F0DE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5631</Words>
  <Characters>32098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Пользователь</cp:lastModifiedBy>
  <cp:revision>35</cp:revision>
  <cp:lastPrinted>2020-09-28T09:56:00Z</cp:lastPrinted>
  <dcterms:created xsi:type="dcterms:W3CDTF">2018-09-10T09:45:00Z</dcterms:created>
  <dcterms:modified xsi:type="dcterms:W3CDTF">2021-04-05T13:10:00Z</dcterms:modified>
</cp:coreProperties>
</file>